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C66CB" w14:textId="77777777" w:rsidR="0044497F" w:rsidRPr="0060742D" w:rsidRDefault="0044497F" w:rsidP="0044497F">
      <w:pPr>
        <w:spacing w:line="276" w:lineRule="auto"/>
        <w:jc w:val="both"/>
        <w:rPr>
          <w:rFonts w:ascii="Arial" w:hAnsi="Arial" w:cs="Arial"/>
          <w:color w:val="EE0000"/>
          <w:sz w:val="22"/>
          <w:szCs w:val="22"/>
        </w:rPr>
      </w:pPr>
    </w:p>
    <w:p w14:paraId="5EF4C1BD" w14:textId="0B4625D5" w:rsidR="004F41DF" w:rsidRPr="004F41DF" w:rsidRDefault="004F41DF" w:rsidP="004F41DF">
      <w:pPr>
        <w:spacing w:after="77" w:line="259" w:lineRule="auto"/>
        <w:ind w:right="58"/>
        <w:jc w:val="right"/>
        <w:rPr>
          <w:rFonts w:ascii="Arial" w:eastAsia="Calibri" w:hAnsi="Arial" w:cs="Arial"/>
          <w:color w:val="000000"/>
          <w:lang w:eastAsia="en-US"/>
        </w:rPr>
      </w:pPr>
      <w:r w:rsidRPr="004F41DF">
        <w:rPr>
          <w:rFonts w:ascii="Arial" w:eastAsia="Tahoma" w:hAnsi="Arial" w:cs="Arial"/>
          <w:color w:val="000000"/>
          <w:lang w:eastAsia="en-US"/>
        </w:rPr>
        <w:t xml:space="preserve">Załącznik nr </w:t>
      </w:r>
      <w:r w:rsidR="00E04831">
        <w:rPr>
          <w:rFonts w:ascii="Arial" w:eastAsia="Tahoma" w:hAnsi="Arial" w:cs="Arial"/>
          <w:color w:val="000000"/>
          <w:lang w:eastAsia="en-US"/>
        </w:rPr>
        <w:t>….</w:t>
      </w:r>
      <w:r w:rsidRPr="004F41DF">
        <w:rPr>
          <w:rFonts w:ascii="Arial" w:eastAsia="Tahoma" w:hAnsi="Arial" w:cs="Arial"/>
          <w:color w:val="000000"/>
          <w:lang w:eastAsia="en-US"/>
        </w:rPr>
        <w:t xml:space="preserve"> do Umowy  ……………..……………….., dnia ………………………r. </w:t>
      </w:r>
    </w:p>
    <w:p w14:paraId="4120EAFB" w14:textId="77777777" w:rsidR="004F41DF" w:rsidRDefault="004F41DF" w:rsidP="00766881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14:paraId="5E59A512" w14:textId="77777777" w:rsidR="00766881" w:rsidRDefault="00766881" w:rsidP="0044497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F360851" w14:textId="673197B0" w:rsidR="0044497F" w:rsidRPr="006B75B9" w:rsidRDefault="0044497F" w:rsidP="0076688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B75B9">
        <w:rPr>
          <w:rFonts w:ascii="Arial" w:hAnsi="Arial" w:cs="Arial"/>
          <w:b/>
          <w:sz w:val="22"/>
          <w:szCs w:val="22"/>
        </w:rPr>
        <w:t xml:space="preserve">Oświadczenie wykonawcy lub podwykonawcy* o zatrudnieniu na podstawie umowy </w:t>
      </w:r>
      <w:r w:rsidRPr="006B75B9">
        <w:rPr>
          <w:rFonts w:ascii="Arial" w:hAnsi="Arial" w:cs="Arial"/>
          <w:b/>
          <w:sz w:val="22"/>
          <w:szCs w:val="22"/>
        </w:rPr>
        <w:br/>
        <w:t>o pracę osób wykonujących czynności w zakresie realizacji zamówienia</w:t>
      </w:r>
    </w:p>
    <w:p w14:paraId="46E9EAA9" w14:textId="77777777" w:rsidR="0044497F" w:rsidRPr="006B75B9" w:rsidRDefault="0044497F" w:rsidP="0044497F">
      <w:pPr>
        <w:spacing w:line="276" w:lineRule="auto"/>
        <w:rPr>
          <w:rFonts w:ascii="Arial" w:hAnsi="Arial" w:cs="Arial"/>
          <w:sz w:val="22"/>
          <w:szCs w:val="22"/>
        </w:rPr>
      </w:pPr>
    </w:p>
    <w:p w14:paraId="16DC2A11" w14:textId="77777777" w:rsidR="0044497F" w:rsidRPr="006B75B9" w:rsidRDefault="0044497F" w:rsidP="0044497F">
      <w:pPr>
        <w:spacing w:line="276" w:lineRule="auto"/>
        <w:rPr>
          <w:rFonts w:ascii="Arial" w:hAnsi="Arial" w:cs="Arial"/>
          <w:sz w:val="22"/>
          <w:szCs w:val="22"/>
        </w:rPr>
      </w:pPr>
      <w:r w:rsidRPr="006B75B9">
        <w:rPr>
          <w:rFonts w:ascii="Arial" w:hAnsi="Arial" w:cs="Arial"/>
          <w:sz w:val="22"/>
          <w:szCs w:val="22"/>
        </w:rPr>
        <w:t>Pełna nazwa i adres wykonawcy i podwykonawcy:………………</w:t>
      </w:r>
    </w:p>
    <w:p w14:paraId="17468B65" w14:textId="77777777" w:rsidR="0044497F" w:rsidRPr="006B75B9" w:rsidRDefault="0044497F" w:rsidP="0044497F">
      <w:pPr>
        <w:spacing w:line="276" w:lineRule="auto"/>
        <w:rPr>
          <w:rFonts w:ascii="Arial" w:hAnsi="Arial" w:cs="Arial"/>
          <w:sz w:val="22"/>
          <w:szCs w:val="22"/>
        </w:rPr>
      </w:pPr>
    </w:p>
    <w:p w14:paraId="085E6488" w14:textId="2DF84597" w:rsidR="0044497F" w:rsidRPr="006B75B9" w:rsidRDefault="0044497F" w:rsidP="0044497F">
      <w:pPr>
        <w:autoSpaceDE w:val="0"/>
        <w:autoSpaceDN w:val="0"/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6B75B9">
        <w:rPr>
          <w:rFonts w:ascii="Arial" w:hAnsi="Arial" w:cs="Arial"/>
          <w:sz w:val="22"/>
          <w:szCs w:val="22"/>
        </w:rPr>
        <w:t xml:space="preserve">Zgodnie z </w:t>
      </w:r>
      <w:r w:rsidRPr="00E04831">
        <w:rPr>
          <w:rFonts w:ascii="Arial" w:hAnsi="Arial" w:cs="Arial"/>
          <w:sz w:val="22"/>
          <w:szCs w:val="22"/>
        </w:rPr>
        <w:t xml:space="preserve">§ </w:t>
      </w:r>
      <w:r w:rsidR="00E04831" w:rsidRPr="00E04831">
        <w:rPr>
          <w:rFonts w:ascii="Arial" w:hAnsi="Arial" w:cs="Arial"/>
          <w:sz w:val="22"/>
          <w:szCs w:val="22"/>
        </w:rPr>
        <w:t>15</w:t>
      </w:r>
      <w:r w:rsidRPr="00E04831">
        <w:rPr>
          <w:rFonts w:ascii="Arial" w:hAnsi="Arial" w:cs="Arial"/>
          <w:sz w:val="22"/>
          <w:szCs w:val="22"/>
        </w:rPr>
        <w:t xml:space="preserve"> ust. </w:t>
      </w:r>
      <w:r w:rsidR="00E04831" w:rsidRPr="00E04831">
        <w:rPr>
          <w:rFonts w:ascii="Arial" w:hAnsi="Arial" w:cs="Arial"/>
          <w:sz w:val="22"/>
          <w:szCs w:val="22"/>
        </w:rPr>
        <w:t>2</w:t>
      </w:r>
      <w:r w:rsidRPr="00E04831">
        <w:rPr>
          <w:rFonts w:ascii="Arial" w:hAnsi="Arial" w:cs="Arial"/>
          <w:sz w:val="22"/>
          <w:szCs w:val="22"/>
        </w:rPr>
        <w:t xml:space="preserve"> pkt </w:t>
      </w:r>
      <w:r w:rsidR="00E04831" w:rsidRPr="00E04831">
        <w:rPr>
          <w:rFonts w:ascii="Arial" w:hAnsi="Arial" w:cs="Arial"/>
          <w:sz w:val="22"/>
          <w:szCs w:val="22"/>
        </w:rPr>
        <w:t>1</w:t>
      </w:r>
      <w:r w:rsidRPr="00E04831">
        <w:rPr>
          <w:rFonts w:ascii="Arial" w:hAnsi="Arial" w:cs="Arial"/>
          <w:sz w:val="22"/>
          <w:szCs w:val="22"/>
        </w:rPr>
        <w:t xml:space="preserve"> </w:t>
      </w:r>
      <w:r w:rsidRPr="006B75B9">
        <w:rPr>
          <w:rFonts w:ascii="Arial" w:hAnsi="Arial" w:cs="Arial"/>
          <w:sz w:val="22"/>
          <w:szCs w:val="22"/>
        </w:rPr>
        <w:t xml:space="preserve">umowy nr ……………………………………… na realizację zamówienia publicznego dla inwestycji związanej z przebudową dróg gminnych pn. </w:t>
      </w:r>
      <w:r w:rsidRPr="0082196A">
        <w:rPr>
          <w:rFonts w:ascii="Arial" w:hAnsi="Arial" w:cs="Arial"/>
          <w:sz w:val="22"/>
          <w:szCs w:val="22"/>
        </w:rPr>
        <w:t>„</w:t>
      </w:r>
      <w:r w:rsidR="0060742D">
        <w:rPr>
          <w:rFonts w:ascii="Arial" w:hAnsi="Arial" w:cs="Arial"/>
          <w:b/>
          <w:bCs/>
          <w:i/>
          <w:iCs/>
          <w:sz w:val="22"/>
          <w:szCs w:val="22"/>
        </w:rPr>
        <w:t xml:space="preserve">Poprawa dostępności i spójności komunikacyjnej subregionu EGO – Przebudowa drogi powiatowej na odcinku </w:t>
      </w:r>
      <w:r w:rsidR="00DC6908">
        <w:rPr>
          <w:rFonts w:ascii="Arial" w:hAnsi="Arial" w:cs="Arial"/>
          <w:b/>
          <w:bCs/>
          <w:i/>
          <w:iCs/>
          <w:sz w:val="22"/>
          <w:szCs w:val="22"/>
        </w:rPr>
        <w:t>Sędki</w:t>
      </w:r>
      <w:r w:rsidR="00557C7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DC6908">
        <w:rPr>
          <w:rFonts w:ascii="Arial" w:hAnsi="Arial" w:cs="Arial"/>
          <w:b/>
          <w:bCs/>
          <w:i/>
          <w:iCs/>
          <w:sz w:val="22"/>
          <w:szCs w:val="22"/>
        </w:rPr>
        <w:t>–</w:t>
      </w:r>
      <w:r w:rsidR="00557C76">
        <w:rPr>
          <w:rFonts w:ascii="Arial" w:hAnsi="Arial" w:cs="Arial"/>
          <w:b/>
          <w:bCs/>
          <w:i/>
          <w:iCs/>
          <w:sz w:val="22"/>
          <w:szCs w:val="22"/>
        </w:rPr>
        <w:t xml:space="preserve"> Pisanica</w:t>
      </w:r>
      <w:r w:rsidR="00DC6908">
        <w:rPr>
          <w:rFonts w:ascii="Arial" w:hAnsi="Arial" w:cs="Arial"/>
          <w:b/>
          <w:bCs/>
          <w:i/>
          <w:iCs/>
          <w:sz w:val="22"/>
          <w:szCs w:val="22"/>
        </w:rPr>
        <w:t xml:space="preserve"> – Borzymy – granica województwa</w:t>
      </w:r>
      <w:r w:rsidRPr="0082196A">
        <w:rPr>
          <w:rFonts w:ascii="Arial" w:hAnsi="Arial" w:cs="Arial"/>
          <w:sz w:val="22"/>
          <w:szCs w:val="22"/>
        </w:rPr>
        <w:t>”</w:t>
      </w:r>
      <w:r w:rsidRPr="006B75B9">
        <w:rPr>
          <w:rFonts w:ascii="Arial" w:hAnsi="Arial" w:cs="Arial"/>
          <w:i/>
          <w:iCs/>
          <w:sz w:val="22"/>
          <w:szCs w:val="22"/>
        </w:rPr>
        <w:t xml:space="preserve">; </w:t>
      </w:r>
    </w:p>
    <w:p w14:paraId="284369C8" w14:textId="77777777" w:rsidR="0044497F" w:rsidRPr="006B75B9" w:rsidRDefault="0044497F" w:rsidP="0044497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D1BB703" w14:textId="36F07424" w:rsidR="0044497F" w:rsidRPr="006B75B9" w:rsidRDefault="0044497F" w:rsidP="006074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B75B9">
        <w:rPr>
          <w:rFonts w:ascii="Arial" w:hAnsi="Arial" w:cs="Arial"/>
          <w:b/>
          <w:sz w:val="22"/>
          <w:szCs w:val="22"/>
        </w:rPr>
        <w:t>Informacje dotyczące umów o pracę zgodnie z oświadczeniem wykonawcy lub podwykonawcy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3"/>
        <w:gridCol w:w="1963"/>
        <w:gridCol w:w="3009"/>
        <w:gridCol w:w="1894"/>
        <w:gridCol w:w="1842"/>
      </w:tblGrid>
      <w:tr w:rsidR="0044497F" w:rsidRPr="006B75B9" w14:paraId="1D278056" w14:textId="77777777" w:rsidTr="003527A8">
        <w:tc>
          <w:tcPr>
            <w:tcW w:w="1080" w:type="dxa"/>
            <w:vAlign w:val="center"/>
          </w:tcPr>
          <w:p w14:paraId="7B489A72" w14:textId="77777777" w:rsidR="0044497F" w:rsidRPr="006B75B9" w:rsidRDefault="0044497F" w:rsidP="003527A8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6B75B9">
              <w:rPr>
                <w:rFonts w:ascii="Arial" w:eastAsia="Calibri" w:hAnsi="Arial" w:cs="Arial"/>
                <w:b/>
                <w:sz w:val="22"/>
                <w:szCs w:val="22"/>
              </w:rPr>
              <w:t>Lp. osób</w:t>
            </w:r>
          </w:p>
        </w:tc>
        <w:tc>
          <w:tcPr>
            <w:tcW w:w="2005" w:type="dxa"/>
          </w:tcPr>
          <w:p w14:paraId="2B59F5A3" w14:textId="77777777" w:rsidR="0044497F" w:rsidRPr="006B75B9" w:rsidRDefault="0044497F" w:rsidP="003527A8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6B75B9">
              <w:rPr>
                <w:rFonts w:ascii="Arial" w:eastAsia="Calibri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3088" w:type="dxa"/>
            <w:vAlign w:val="center"/>
          </w:tcPr>
          <w:p w14:paraId="3531292F" w14:textId="77777777" w:rsidR="0044497F" w:rsidRPr="006B75B9" w:rsidRDefault="0044497F" w:rsidP="003527A8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6B75B9">
              <w:rPr>
                <w:rFonts w:ascii="Arial" w:eastAsia="Calibri" w:hAnsi="Arial" w:cs="Arial"/>
                <w:b/>
                <w:sz w:val="22"/>
                <w:szCs w:val="22"/>
              </w:rPr>
              <w:t>Rodzaj umowy o pracę (np. umowa na czas określony, nieokreślony itd.)</w:t>
            </w:r>
          </w:p>
        </w:tc>
        <w:tc>
          <w:tcPr>
            <w:tcW w:w="1936" w:type="dxa"/>
            <w:vAlign w:val="center"/>
          </w:tcPr>
          <w:p w14:paraId="3A05C80A" w14:textId="77777777" w:rsidR="0044497F" w:rsidRPr="006B75B9" w:rsidRDefault="0044497F" w:rsidP="003527A8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6B75B9">
              <w:rPr>
                <w:rFonts w:ascii="Arial" w:eastAsia="Calibri" w:hAnsi="Arial" w:cs="Arial"/>
                <w:b/>
                <w:sz w:val="22"/>
                <w:szCs w:val="22"/>
              </w:rPr>
              <w:t>Data zawarcia umowy</w:t>
            </w:r>
          </w:p>
        </w:tc>
        <w:tc>
          <w:tcPr>
            <w:tcW w:w="1888" w:type="dxa"/>
            <w:vAlign w:val="center"/>
          </w:tcPr>
          <w:p w14:paraId="0AD80AEB" w14:textId="77777777" w:rsidR="0044497F" w:rsidRPr="006B75B9" w:rsidRDefault="0044497F" w:rsidP="003527A8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6B75B9">
              <w:rPr>
                <w:rFonts w:ascii="Arial" w:eastAsia="Calibri" w:hAnsi="Arial" w:cs="Arial"/>
                <w:b/>
                <w:sz w:val="22"/>
                <w:szCs w:val="22"/>
              </w:rPr>
              <w:t>Wymiar etatu</w:t>
            </w:r>
          </w:p>
        </w:tc>
      </w:tr>
      <w:tr w:rsidR="0044497F" w:rsidRPr="006B75B9" w14:paraId="7553BFA4" w14:textId="77777777" w:rsidTr="003527A8">
        <w:tc>
          <w:tcPr>
            <w:tcW w:w="1080" w:type="dxa"/>
          </w:tcPr>
          <w:p w14:paraId="0F73281B" w14:textId="77777777" w:rsidR="0044497F" w:rsidRPr="006B75B9" w:rsidRDefault="0044497F" w:rsidP="003527A8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05" w:type="dxa"/>
          </w:tcPr>
          <w:p w14:paraId="4FD64483" w14:textId="77777777" w:rsidR="0044497F" w:rsidRPr="006B75B9" w:rsidRDefault="0044497F" w:rsidP="003527A8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088" w:type="dxa"/>
          </w:tcPr>
          <w:p w14:paraId="6A0F31F9" w14:textId="77777777" w:rsidR="0044497F" w:rsidRPr="006B75B9" w:rsidRDefault="0044497F" w:rsidP="003527A8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936" w:type="dxa"/>
          </w:tcPr>
          <w:p w14:paraId="63FD1C3C" w14:textId="77777777" w:rsidR="0044497F" w:rsidRPr="006B75B9" w:rsidRDefault="0044497F" w:rsidP="003527A8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888" w:type="dxa"/>
          </w:tcPr>
          <w:p w14:paraId="00311087" w14:textId="77777777" w:rsidR="0044497F" w:rsidRPr="006B75B9" w:rsidRDefault="0044497F" w:rsidP="003527A8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44497F" w:rsidRPr="006B75B9" w14:paraId="585F53C4" w14:textId="77777777" w:rsidTr="003527A8">
        <w:tc>
          <w:tcPr>
            <w:tcW w:w="1080" w:type="dxa"/>
          </w:tcPr>
          <w:p w14:paraId="28EBE40D" w14:textId="77777777" w:rsidR="0044497F" w:rsidRPr="006B75B9" w:rsidRDefault="0044497F" w:rsidP="003527A8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05" w:type="dxa"/>
          </w:tcPr>
          <w:p w14:paraId="7C98971E" w14:textId="77777777" w:rsidR="0044497F" w:rsidRPr="006B75B9" w:rsidRDefault="0044497F" w:rsidP="003527A8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088" w:type="dxa"/>
          </w:tcPr>
          <w:p w14:paraId="04EA5649" w14:textId="77777777" w:rsidR="0044497F" w:rsidRPr="006B75B9" w:rsidRDefault="0044497F" w:rsidP="003527A8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936" w:type="dxa"/>
          </w:tcPr>
          <w:p w14:paraId="2CFCCFB7" w14:textId="77777777" w:rsidR="0044497F" w:rsidRPr="006B75B9" w:rsidRDefault="0044497F" w:rsidP="003527A8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888" w:type="dxa"/>
          </w:tcPr>
          <w:p w14:paraId="79B964DC" w14:textId="77777777" w:rsidR="0044497F" w:rsidRPr="006B75B9" w:rsidRDefault="0044497F" w:rsidP="003527A8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44497F" w:rsidRPr="006B75B9" w14:paraId="088CBF64" w14:textId="77777777" w:rsidTr="003527A8">
        <w:tc>
          <w:tcPr>
            <w:tcW w:w="1080" w:type="dxa"/>
          </w:tcPr>
          <w:p w14:paraId="5C1D6C2E" w14:textId="77777777" w:rsidR="0044497F" w:rsidRPr="006B75B9" w:rsidRDefault="0044497F" w:rsidP="003527A8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05" w:type="dxa"/>
          </w:tcPr>
          <w:p w14:paraId="6FCC02B7" w14:textId="77777777" w:rsidR="0044497F" w:rsidRPr="006B75B9" w:rsidRDefault="0044497F" w:rsidP="003527A8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088" w:type="dxa"/>
          </w:tcPr>
          <w:p w14:paraId="009116CD" w14:textId="77777777" w:rsidR="0044497F" w:rsidRPr="006B75B9" w:rsidRDefault="0044497F" w:rsidP="003527A8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936" w:type="dxa"/>
          </w:tcPr>
          <w:p w14:paraId="592474BD" w14:textId="77777777" w:rsidR="0044497F" w:rsidRPr="006B75B9" w:rsidRDefault="0044497F" w:rsidP="003527A8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888" w:type="dxa"/>
          </w:tcPr>
          <w:p w14:paraId="669F4E53" w14:textId="77777777" w:rsidR="0044497F" w:rsidRPr="006B75B9" w:rsidRDefault="0044497F" w:rsidP="003527A8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1A970EC3" w14:textId="77777777" w:rsidR="0044497F" w:rsidRPr="006B75B9" w:rsidRDefault="0044497F" w:rsidP="0044497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B75B9">
        <w:rPr>
          <w:rFonts w:ascii="Arial" w:hAnsi="Arial" w:cs="Arial"/>
          <w:sz w:val="22"/>
          <w:szCs w:val="22"/>
        </w:rPr>
        <w:t>(W razie potrzeby należy dodać liczbę pozycji)</w:t>
      </w:r>
    </w:p>
    <w:p w14:paraId="301E017E" w14:textId="77777777" w:rsidR="0044497F" w:rsidRDefault="0044497F" w:rsidP="0044497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FF4B41B" w14:textId="77777777" w:rsidR="00675D82" w:rsidRPr="00675D82" w:rsidRDefault="00675D82" w:rsidP="00675D82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675D82">
        <w:rPr>
          <w:rFonts w:ascii="Arial" w:hAnsi="Arial" w:cs="Arial"/>
          <w:b/>
          <w:sz w:val="22"/>
          <w:szCs w:val="22"/>
          <w:u w:val="single"/>
          <w:lang w:val="en-US"/>
        </w:rPr>
        <w:t>UWAGA:</w:t>
      </w:r>
      <w:r w:rsidRPr="00675D82">
        <w:rPr>
          <w:rFonts w:ascii="Arial" w:hAnsi="Arial" w:cs="Arial"/>
          <w:sz w:val="22"/>
          <w:szCs w:val="22"/>
          <w:lang w:val="en-US"/>
        </w:rPr>
        <w:t xml:space="preserve">  </w:t>
      </w:r>
    </w:p>
    <w:p w14:paraId="39AE242F" w14:textId="77777777" w:rsidR="00675D82" w:rsidRPr="00675D82" w:rsidRDefault="00675D82" w:rsidP="00675D8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5D82">
        <w:rPr>
          <w:rFonts w:ascii="Arial" w:hAnsi="Arial" w:cs="Arial"/>
          <w:sz w:val="22"/>
          <w:szCs w:val="22"/>
        </w:rPr>
        <w:t xml:space="preserve">W przypadku realizacji zamówienia bez udziału podwykonawców należy wpisać „zamówienie zostanie zrealizowane bez udziału podwykonawców”. </w:t>
      </w:r>
    </w:p>
    <w:p w14:paraId="68AEF7A3" w14:textId="77777777" w:rsidR="00675D82" w:rsidRPr="00675D82" w:rsidRDefault="00675D82" w:rsidP="00675D8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5D82">
        <w:rPr>
          <w:rFonts w:ascii="Arial" w:hAnsi="Arial" w:cs="Arial"/>
          <w:sz w:val="22"/>
          <w:szCs w:val="22"/>
        </w:rPr>
        <w:t xml:space="preserve">W przypadku zmiany danych zawartych w Wykazie albo uzupełnieniu Wykazu o nowych Podwykonawców bądź rezygnacji z Podwykonawcy zawartego w Wykazie, Wykonawca zobowiązany jest przekazać Zamawiającemu zaktualizowany Wykaz. </w:t>
      </w:r>
    </w:p>
    <w:p w14:paraId="2AE3B676" w14:textId="3C1B0AFB" w:rsidR="00675D82" w:rsidRPr="00675D82" w:rsidRDefault="00675D82" w:rsidP="00675D8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5D82">
        <w:rPr>
          <w:rFonts w:ascii="Arial" w:hAnsi="Arial" w:cs="Arial"/>
          <w:sz w:val="22"/>
          <w:szCs w:val="22"/>
        </w:rPr>
        <w:t>Jeżeli zmiana albo rezygnacja z Podwykonawcy dotyczy podmiotu, na którego zasoby Wykonawca powoływał się, na zasadach określonych w art. 118  ust. 1 ustawy Pzp, w celu wykazania spełniania warunków udziału w postępowaniu lub kryteriów selekcji, Wykonawca jest obowiązany wykazać Zamawiającemu, że proponowany inny Podwykonawca lub Wykonawca samodzielnie spełnia je w stopniu nie mniejszym niż Podwykonawca, na którego zasoby</w:t>
      </w:r>
      <w:r w:rsidR="00B56148">
        <w:rPr>
          <w:rFonts w:ascii="Arial" w:hAnsi="Arial" w:cs="Arial"/>
          <w:sz w:val="22"/>
          <w:szCs w:val="22"/>
        </w:rPr>
        <w:t xml:space="preserve"> </w:t>
      </w:r>
      <w:r w:rsidRPr="00675D82">
        <w:rPr>
          <w:rFonts w:ascii="Arial" w:hAnsi="Arial" w:cs="Arial"/>
          <w:sz w:val="22"/>
          <w:szCs w:val="22"/>
        </w:rPr>
        <w:t xml:space="preserve">Wykonawca  powoływał się w trakcie postępowania o udzielenie zamówienia. </w:t>
      </w:r>
    </w:p>
    <w:p w14:paraId="7CDB94B8" w14:textId="77777777" w:rsidR="00675D82" w:rsidRPr="00675D82" w:rsidRDefault="00675D82" w:rsidP="00675D8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75D82">
        <w:rPr>
          <w:rFonts w:ascii="Arial" w:hAnsi="Arial" w:cs="Arial"/>
          <w:sz w:val="22"/>
          <w:szCs w:val="22"/>
        </w:rPr>
        <w:t>Niniejszy Wykaz Podwykonawców nie stanowi określenia szczegółowego przedmiotu robót budowlanych, o którym mowa w § 1 art. 647</w:t>
      </w:r>
      <w:r w:rsidRPr="00675D82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675D82">
        <w:rPr>
          <w:rFonts w:ascii="Arial" w:hAnsi="Arial" w:cs="Arial"/>
          <w:sz w:val="22"/>
          <w:szCs w:val="22"/>
        </w:rPr>
        <w:t xml:space="preserve">Kodeksu cywilnego. </w:t>
      </w:r>
    </w:p>
    <w:p w14:paraId="7B1A1AFC" w14:textId="77777777" w:rsidR="00675D82" w:rsidRDefault="00675D82" w:rsidP="0044497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A2C1086" w14:textId="77777777" w:rsidR="0044497F" w:rsidRPr="006B75B9" w:rsidRDefault="0044497F" w:rsidP="0044497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B75B9">
        <w:rPr>
          <w:rFonts w:ascii="Arial" w:hAnsi="Arial" w:cs="Arial"/>
          <w:sz w:val="22"/>
          <w:szCs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7829EAC" w14:textId="77777777" w:rsidR="0044497F" w:rsidRPr="006B75B9" w:rsidRDefault="0044497F" w:rsidP="0044497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0E1CF4" w14:textId="77777777" w:rsidR="0044497F" w:rsidRPr="006B75B9" w:rsidRDefault="0044497F" w:rsidP="0044497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B75B9">
        <w:rPr>
          <w:rFonts w:ascii="Arial" w:hAnsi="Arial" w:cs="Arial"/>
          <w:sz w:val="22"/>
          <w:szCs w:val="22"/>
        </w:rPr>
        <w:t>………………………………</w:t>
      </w:r>
      <w:r w:rsidRPr="006B75B9">
        <w:rPr>
          <w:rFonts w:ascii="Arial" w:hAnsi="Arial" w:cs="Arial"/>
          <w:sz w:val="22"/>
          <w:szCs w:val="22"/>
        </w:rPr>
        <w:tab/>
      </w:r>
      <w:r w:rsidRPr="006B75B9">
        <w:rPr>
          <w:rFonts w:ascii="Arial" w:hAnsi="Arial" w:cs="Arial"/>
          <w:sz w:val="22"/>
          <w:szCs w:val="22"/>
        </w:rPr>
        <w:tab/>
      </w:r>
      <w:r w:rsidRPr="006B75B9">
        <w:rPr>
          <w:rFonts w:ascii="Arial" w:hAnsi="Arial" w:cs="Arial"/>
          <w:sz w:val="22"/>
          <w:szCs w:val="22"/>
        </w:rPr>
        <w:tab/>
      </w:r>
      <w:r w:rsidRPr="006B75B9">
        <w:rPr>
          <w:rFonts w:ascii="Arial" w:hAnsi="Arial" w:cs="Arial"/>
          <w:sz w:val="22"/>
          <w:szCs w:val="22"/>
        </w:rPr>
        <w:tab/>
      </w:r>
      <w:r w:rsidRPr="006B75B9">
        <w:rPr>
          <w:rFonts w:ascii="Arial" w:hAnsi="Arial" w:cs="Arial"/>
          <w:sz w:val="22"/>
          <w:szCs w:val="22"/>
        </w:rPr>
        <w:tab/>
        <w:t>…………………………….</w:t>
      </w:r>
    </w:p>
    <w:p w14:paraId="3D7988C5" w14:textId="77777777" w:rsidR="0044497F" w:rsidRPr="006B75B9" w:rsidRDefault="0044497F" w:rsidP="0044497F">
      <w:pPr>
        <w:spacing w:line="276" w:lineRule="auto"/>
        <w:ind w:left="4956" w:hanging="4956"/>
        <w:jc w:val="both"/>
        <w:rPr>
          <w:rFonts w:ascii="Arial" w:hAnsi="Arial" w:cs="Arial"/>
          <w:sz w:val="22"/>
          <w:szCs w:val="22"/>
        </w:rPr>
      </w:pPr>
      <w:r w:rsidRPr="006B75B9">
        <w:rPr>
          <w:rFonts w:ascii="Arial" w:hAnsi="Arial" w:cs="Arial"/>
          <w:sz w:val="22"/>
          <w:szCs w:val="22"/>
        </w:rPr>
        <w:t>(Miejscowość, data)</w:t>
      </w:r>
      <w:r w:rsidRPr="006B75B9">
        <w:rPr>
          <w:rFonts w:ascii="Arial" w:hAnsi="Arial" w:cs="Arial"/>
          <w:sz w:val="22"/>
          <w:szCs w:val="22"/>
        </w:rPr>
        <w:tab/>
      </w:r>
      <w:r w:rsidRPr="006B75B9">
        <w:rPr>
          <w:rFonts w:ascii="Arial" w:hAnsi="Arial" w:cs="Arial"/>
          <w:sz w:val="22"/>
          <w:szCs w:val="22"/>
        </w:rPr>
        <w:tab/>
        <w:t xml:space="preserve">(Czytelny podpis osoby upoważnionej </w:t>
      </w:r>
      <w:r w:rsidRPr="006B75B9">
        <w:rPr>
          <w:rFonts w:ascii="Arial" w:hAnsi="Arial" w:cs="Arial"/>
          <w:sz w:val="22"/>
          <w:szCs w:val="22"/>
        </w:rPr>
        <w:br/>
        <w:t xml:space="preserve">               do  reprezentowania wykonawcy)</w:t>
      </w:r>
    </w:p>
    <w:p w14:paraId="7A80B605" w14:textId="77777777" w:rsidR="0044497F" w:rsidRPr="006B75B9" w:rsidRDefault="0044497F" w:rsidP="0044497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76549DC" w14:textId="362BF722" w:rsidR="00BF190B" w:rsidRPr="00C26604" w:rsidRDefault="0044497F" w:rsidP="00C26604">
      <w:pPr>
        <w:spacing w:line="276" w:lineRule="auto"/>
        <w:rPr>
          <w:rFonts w:ascii="Arial" w:hAnsi="Arial" w:cs="Arial"/>
          <w:sz w:val="22"/>
          <w:szCs w:val="22"/>
        </w:rPr>
      </w:pPr>
      <w:r w:rsidRPr="006B75B9">
        <w:rPr>
          <w:rFonts w:ascii="Arial" w:hAnsi="Arial" w:cs="Arial"/>
          <w:sz w:val="22"/>
          <w:szCs w:val="22"/>
        </w:rPr>
        <w:t>*niepotrzebne skreśli</w:t>
      </w:r>
    </w:p>
    <w:sectPr w:rsidR="00BF190B" w:rsidRPr="00C26604" w:rsidSect="0044497F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709" w:right="991" w:bottom="1418" w:left="1134" w:header="426" w:footer="4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E373C" w14:textId="77777777" w:rsidR="005F46AC" w:rsidRDefault="005F46AC">
      <w:r>
        <w:separator/>
      </w:r>
    </w:p>
  </w:endnote>
  <w:endnote w:type="continuationSeparator" w:id="0">
    <w:p w14:paraId="567BAF47" w14:textId="77777777" w:rsidR="005F46AC" w:rsidRDefault="005F4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A1100" w14:textId="77777777" w:rsidR="00877CCD" w:rsidRDefault="00000000" w:rsidP="006B22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AADAC7" w14:textId="77777777" w:rsidR="00877CCD" w:rsidRDefault="00877CCD" w:rsidP="00C7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76F20" w14:textId="77777777" w:rsidR="00877CCD" w:rsidRDefault="00000000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18</w:t>
    </w:r>
    <w:r>
      <w:rPr>
        <w:b/>
        <w:bCs/>
        <w:sz w:val="24"/>
        <w:szCs w:val="24"/>
      </w:rPr>
      <w:fldChar w:fldCharType="end"/>
    </w:r>
  </w:p>
  <w:p w14:paraId="01CEDE51" w14:textId="77777777" w:rsidR="00877CCD" w:rsidRDefault="00877CCD" w:rsidP="00C7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5D676" w14:textId="77777777" w:rsidR="005F46AC" w:rsidRDefault="005F46AC">
      <w:r>
        <w:separator/>
      </w:r>
    </w:p>
  </w:footnote>
  <w:footnote w:type="continuationSeparator" w:id="0">
    <w:p w14:paraId="6A6C6585" w14:textId="77777777" w:rsidR="005F46AC" w:rsidRDefault="005F4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B98EE" w14:textId="77777777" w:rsidR="00877CCD" w:rsidRPr="006E3B37" w:rsidRDefault="00877CCD" w:rsidP="006A1D15"/>
  <w:p w14:paraId="33A6AE24" w14:textId="77777777" w:rsidR="00877CCD" w:rsidRDefault="00877C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02177" w14:textId="6B88CE93" w:rsidR="00877CCD" w:rsidRPr="007A6AB0" w:rsidRDefault="0044497F" w:rsidP="007A6AB0">
    <w:pPr>
      <w:jc w:val="center"/>
      <w:rPr>
        <w:rFonts w:ascii="Arial" w:eastAsia="Calibri" w:hAnsi="Arial" w:cs="Arial"/>
        <w:b/>
        <w:sz w:val="16"/>
        <w:szCs w:val="16"/>
        <w:lang w:eastAsia="en-US"/>
      </w:rPr>
    </w:pPr>
    <w:r>
      <w:rPr>
        <w:rFonts w:ascii="Arial" w:eastAsia="Calibri" w:hAnsi="Arial" w:cs="Arial"/>
        <w:b/>
        <w:noProof/>
        <w:sz w:val="16"/>
        <w:szCs w:val="16"/>
        <w:lang w:eastAsia="en-US"/>
      </w:rPr>
      <w:drawing>
        <wp:inline distT="0" distB="0" distL="0" distR="0" wp14:anchorId="140F7155" wp14:editId="3FCE61C0">
          <wp:extent cx="6199505" cy="848995"/>
          <wp:effectExtent l="0" t="0" r="0" b="0"/>
          <wp:docPr id="1068230910" name="Obraz 1" descr="nagłó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głów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9505" cy="848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5B7AB7"/>
    <w:multiLevelType w:val="hybridMultilevel"/>
    <w:tmpl w:val="7996EC86"/>
    <w:lvl w:ilvl="0" w:tplc="595A469E">
      <w:start w:val="1"/>
      <w:numFmt w:val="decimal"/>
      <w:lvlText w:val="%1)"/>
      <w:lvlJc w:val="left"/>
      <w:pPr>
        <w:ind w:left="410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996DA64">
      <w:start w:val="1"/>
      <w:numFmt w:val="lowerLetter"/>
      <w:lvlText w:val="%2"/>
      <w:lvlJc w:val="left"/>
      <w:pPr>
        <w:ind w:left="12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C6A0738E">
      <w:start w:val="1"/>
      <w:numFmt w:val="lowerRoman"/>
      <w:lvlText w:val="%3"/>
      <w:lvlJc w:val="left"/>
      <w:pPr>
        <w:ind w:left="19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80D029BC">
      <w:start w:val="1"/>
      <w:numFmt w:val="decimal"/>
      <w:lvlText w:val="%4"/>
      <w:lvlJc w:val="left"/>
      <w:pPr>
        <w:ind w:left="26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62C20460">
      <w:start w:val="1"/>
      <w:numFmt w:val="lowerLetter"/>
      <w:lvlText w:val="%5"/>
      <w:lvlJc w:val="left"/>
      <w:pPr>
        <w:ind w:left="33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49BAEE52">
      <w:start w:val="1"/>
      <w:numFmt w:val="lowerRoman"/>
      <w:lvlText w:val="%6"/>
      <w:lvlJc w:val="left"/>
      <w:pPr>
        <w:ind w:left="41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6A3ABDD8">
      <w:start w:val="1"/>
      <w:numFmt w:val="decimal"/>
      <w:lvlText w:val="%7"/>
      <w:lvlJc w:val="left"/>
      <w:pPr>
        <w:ind w:left="48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A9E652FE">
      <w:start w:val="1"/>
      <w:numFmt w:val="lowerLetter"/>
      <w:lvlText w:val="%8"/>
      <w:lvlJc w:val="left"/>
      <w:pPr>
        <w:ind w:left="55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67CA25C6">
      <w:start w:val="1"/>
      <w:numFmt w:val="lowerRoman"/>
      <w:lvlText w:val="%9"/>
      <w:lvlJc w:val="left"/>
      <w:pPr>
        <w:ind w:left="62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7394027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97F"/>
    <w:rsid w:val="000041B9"/>
    <w:rsid w:val="00036EB2"/>
    <w:rsid w:val="00083A5F"/>
    <w:rsid w:val="000A0185"/>
    <w:rsid w:val="000A7B08"/>
    <w:rsid w:val="00112E48"/>
    <w:rsid w:val="00174C1D"/>
    <w:rsid w:val="00216E58"/>
    <w:rsid w:val="00220EF2"/>
    <w:rsid w:val="0022590A"/>
    <w:rsid w:val="00237F36"/>
    <w:rsid w:val="002D27D5"/>
    <w:rsid w:val="002E7409"/>
    <w:rsid w:val="00305453"/>
    <w:rsid w:val="0044497F"/>
    <w:rsid w:val="004A6780"/>
    <w:rsid w:val="004B1AED"/>
    <w:rsid w:val="004F41DF"/>
    <w:rsid w:val="00500F21"/>
    <w:rsid w:val="00557C76"/>
    <w:rsid w:val="005869B5"/>
    <w:rsid w:val="005F46AC"/>
    <w:rsid w:val="0060742D"/>
    <w:rsid w:val="00637795"/>
    <w:rsid w:val="00675D82"/>
    <w:rsid w:val="00766881"/>
    <w:rsid w:val="00795D94"/>
    <w:rsid w:val="0082196A"/>
    <w:rsid w:val="00877CCD"/>
    <w:rsid w:val="008F2F7A"/>
    <w:rsid w:val="00A23D34"/>
    <w:rsid w:val="00AD3832"/>
    <w:rsid w:val="00B56148"/>
    <w:rsid w:val="00BF190B"/>
    <w:rsid w:val="00C17E71"/>
    <w:rsid w:val="00C26604"/>
    <w:rsid w:val="00CE2E53"/>
    <w:rsid w:val="00DC6908"/>
    <w:rsid w:val="00E04831"/>
    <w:rsid w:val="00F1209B"/>
    <w:rsid w:val="00F8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1C4D8"/>
  <w15:chartTrackingRefBased/>
  <w15:docId w15:val="{D35256FF-3DFE-445E-A5ED-C6406833A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4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97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449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97F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Numerstrony">
    <w:name w:val="page number"/>
    <w:basedOn w:val="Domylnaczcionkaakapitu"/>
    <w:rsid w:val="0044497F"/>
  </w:style>
  <w:style w:type="paragraph" w:styleId="Nagwek">
    <w:name w:val="header"/>
    <w:basedOn w:val="Normalny"/>
    <w:link w:val="NagwekZnak"/>
    <w:uiPriority w:val="99"/>
    <w:rsid w:val="004449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97F"/>
    <w:rPr>
      <w:rFonts w:ascii="Times New Roman" w:eastAsia="Times New Roman" w:hAnsi="Times New Roman" w:cs="Times New Roman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6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8E19C-DE6D-431D-B100-95245A3A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elk</dc:creator>
  <cp:keywords/>
  <dc:description/>
  <cp:lastModifiedBy>Marta Dobrzycka</cp:lastModifiedBy>
  <cp:revision>18</cp:revision>
  <dcterms:created xsi:type="dcterms:W3CDTF">2024-05-31T10:00:00Z</dcterms:created>
  <dcterms:modified xsi:type="dcterms:W3CDTF">2026-01-15T12:14:00Z</dcterms:modified>
</cp:coreProperties>
</file>